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5F6" w:rsidRPr="006375F6" w:rsidRDefault="006375F6" w:rsidP="006375F6">
      <w:pPr>
        <w:pStyle w:val="Bezproreda"/>
        <w:rPr>
          <w:rFonts w:ascii="Times New Roman" w:hAnsi="Times New Roman" w:cs="Times New Roman"/>
          <w:b/>
          <w:lang w:eastAsia="hr-HR"/>
        </w:rPr>
      </w:pPr>
      <w:r w:rsidRPr="006375F6">
        <w:rPr>
          <w:rFonts w:ascii="Times New Roman" w:hAnsi="Times New Roman" w:cs="Times New Roman"/>
          <w:b/>
          <w:lang w:eastAsia="hr-HR"/>
        </w:rPr>
        <w:t>PRVA SREDNJA ŠKOLA BELI MANASTIR</w:t>
      </w:r>
    </w:p>
    <w:p w:rsidR="006375F6" w:rsidRDefault="006375F6" w:rsidP="006375F6">
      <w:pPr>
        <w:pStyle w:val="Bezproreda"/>
        <w:rPr>
          <w:rFonts w:ascii="Times New Roman" w:hAnsi="Times New Roman" w:cs="Times New Roman"/>
          <w:b/>
          <w:lang w:eastAsia="hr-HR"/>
        </w:rPr>
      </w:pPr>
      <w:r w:rsidRPr="006375F6">
        <w:rPr>
          <w:rFonts w:ascii="Times New Roman" w:hAnsi="Times New Roman" w:cs="Times New Roman"/>
          <w:b/>
          <w:lang w:eastAsia="hr-HR"/>
        </w:rPr>
        <w:t>Školska 3, 31000 Beli Manastir</w:t>
      </w:r>
    </w:p>
    <w:p w:rsidR="006375F6" w:rsidRPr="006375F6" w:rsidRDefault="006375F6" w:rsidP="006375F6">
      <w:pPr>
        <w:pStyle w:val="Bezproreda"/>
        <w:rPr>
          <w:rFonts w:ascii="Times New Roman" w:hAnsi="Times New Roman" w:cs="Times New Roman"/>
          <w:b/>
          <w:lang w:eastAsia="hr-HR"/>
        </w:rPr>
      </w:pPr>
    </w:p>
    <w:p w:rsidR="006375F6" w:rsidRPr="006375F6" w:rsidRDefault="006375F6" w:rsidP="006375F6">
      <w:pPr>
        <w:pStyle w:val="Bezproreda"/>
        <w:rPr>
          <w:rFonts w:ascii="Times New Roman" w:hAnsi="Times New Roman" w:cs="Times New Roman"/>
          <w:b/>
          <w:lang w:eastAsia="hr-HR"/>
        </w:rPr>
      </w:pPr>
      <w:r w:rsidRPr="006375F6">
        <w:rPr>
          <w:rFonts w:ascii="Times New Roman" w:hAnsi="Times New Roman" w:cs="Times New Roman"/>
          <w:b/>
          <w:lang w:eastAsia="hr-HR"/>
        </w:rPr>
        <w:t>KLASA:</w:t>
      </w:r>
      <w:r w:rsidR="00A553F0">
        <w:rPr>
          <w:rFonts w:ascii="Times New Roman" w:hAnsi="Times New Roman" w:cs="Times New Roman"/>
          <w:b/>
          <w:lang w:eastAsia="hr-HR"/>
        </w:rPr>
        <w:t xml:space="preserve"> 970-04/26-01</w:t>
      </w:r>
    </w:p>
    <w:p w:rsidR="006375F6" w:rsidRDefault="006375F6" w:rsidP="006375F6">
      <w:pPr>
        <w:pStyle w:val="Bezproreda"/>
        <w:rPr>
          <w:rFonts w:ascii="Times New Roman" w:hAnsi="Times New Roman" w:cs="Times New Roman"/>
          <w:b/>
          <w:lang w:eastAsia="hr-HR"/>
        </w:rPr>
      </w:pPr>
      <w:r w:rsidRPr="006375F6">
        <w:rPr>
          <w:rFonts w:ascii="Times New Roman" w:hAnsi="Times New Roman" w:cs="Times New Roman"/>
          <w:b/>
          <w:lang w:eastAsia="hr-HR"/>
        </w:rPr>
        <w:t>URBROJ:</w:t>
      </w:r>
      <w:r w:rsidR="00A553F0">
        <w:rPr>
          <w:rFonts w:ascii="Times New Roman" w:hAnsi="Times New Roman" w:cs="Times New Roman"/>
          <w:b/>
          <w:lang w:eastAsia="hr-HR"/>
        </w:rPr>
        <w:t>2100-22-01-26-1</w:t>
      </w:r>
      <w:bookmarkStart w:id="0" w:name="_GoBack"/>
      <w:bookmarkEnd w:id="0"/>
    </w:p>
    <w:p w:rsidR="006375F6" w:rsidRPr="006375F6" w:rsidRDefault="006375F6" w:rsidP="006375F6">
      <w:pPr>
        <w:pStyle w:val="Bezproreda"/>
        <w:rPr>
          <w:rFonts w:ascii="Times New Roman" w:hAnsi="Times New Roman" w:cs="Times New Roman"/>
          <w:b/>
          <w:lang w:eastAsia="hr-HR"/>
        </w:rPr>
      </w:pPr>
    </w:p>
    <w:p w:rsidR="006375F6" w:rsidRPr="006375F6" w:rsidRDefault="006375F6" w:rsidP="006375F6">
      <w:pPr>
        <w:pStyle w:val="Bezproreda"/>
        <w:rPr>
          <w:rFonts w:ascii="Times New Roman" w:hAnsi="Times New Roman" w:cs="Times New Roman"/>
          <w:b/>
          <w:lang w:eastAsia="hr-HR"/>
        </w:rPr>
      </w:pPr>
      <w:r w:rsidRPr="006375F6">
        <w:rPr>
          <w:rFonts w:ascii="Times New Roman" w:hAnsi="Times New Roman" w:cs="Times New Roman"/>
          <w:b/>
          <w:lang w:eastAsia="hr-HR"/>
        </w:rPr>
        <w:t>Beli Manastir, 7. rujna 2026.</w:t>
      </w:r>
    </w:p>
    <w:p w:rsidR="006375F6" w:rsidRDefault="006375F6" w:rsidP="001C66A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0"/>
          <w:lang w:eastAsia="hr-HR"/>
        </w:rPr>
      </w:pPr>
    </w:p>
    <w:p w:rsidR="001C66A8" w:rsidRPr="006375F6" w:rsidRDefault="006375F6" w:rsidP="006375F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0"/>
          <w:lang w:eastAsia="hr-HR"/>
        </w:rPr>
        <w:t xml:space="preserve">Predmet: </w:t>
      </w:r>
      <w:r w:rsidR="001C66A8" w:rsidRPr="001C66A8">
        <w:rPr>
          <w:rFonts w:ascii="Times New Roman" w:eastAsia="Times New Roman" w:hAnsi="Times New Roman" w:cs="Times New Roman"/>
          <w:b/>
          <w:bCs/>
          <w:kern w:val="36"/>
          <w:sz w:val="24"/>
          <w:szCs w:val="20"/>
          <w:lang w:eastAsia="hr-HR"/>
        </w:rPr>
        <w:t>NATJEČAJ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0"/>
          <w:lang w:eastAsia="hr-HR"/>
        </w:rPr>
        <w:t xml:space="preserve"> </w:t>
      </w:r>
      <w:r w:rsidR="001C66A8" w:rsidRPr="001C66A8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za odabir 9 nastavnika za sudjelovanje u </w:t>
      </w:r>
      <w:proofErr w:type="spellStart"/>
      <w:r w:rsidR="001C66A8" w:rsidRPr="001C66A8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Erasmus</w:t>
      </w:r>
      <w:proofErr w:type="spellEnd"/>
      <w:r w:rsidR="001C66A8" w:rsidRPr="001C66A8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+ mobilnosti u okviru projekta 2026-1-HR01-KA122-VET-000404805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Prva srednja škola Beli Manastir objavljuje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: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hr-HR"/>
        </w:rPr>
      </w:pPr>
      <w:r w:rsidRPr="006375F6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NATJEČAJ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za odabir </w:t>
      </w:r>
      <w:r w:rsidRPr="006375F6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9 nastavnika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koji će sudjelovati u </w:t>
      </w:r>
      <w:proofErr w:type="spellStart"/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Erasmus</w:t>
      </w:r>
      <w:proofErr w:type="spellEnd"/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+ mobilnosti u okviru projekta </w:t>
      </w:r>
      <w:r w:rsidRPr="001C66A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hr-HR"/>
        </w:rPr>
        <w:t>Povezivanje talenata Baranje s globalnim digitalnim gospodarstvom</w:t>
      </w:r>
    </w:p>
    <w:p w:rsidR="001C66A8" w:rsidRPr="006375F6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U okviru projekta planiran je odabir ukupno 9 nastavnika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/stručnih suradnika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. Svi odabrani nastavnici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/stručni suradnici 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istovremeno sudjeluju u mobilnosti na tri različita tečaja u trajanju od </w:t>
      </w:r>
      <w:r w:rsidRPr="006375F6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7 noći/8 dana</w:t>
      </w:r>
      <w:r w:rsidRPr="006375F6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u razdoblju od 20. do 2</w:t>
      </w:r>
      <w:r w:rsidR="006375F6">
        <w:rPr>
          <w:rFonts w:ascii="Times New Roman" w:eastAsia="Times New Roman" w:hAnsi="Times New Roman" w:cs="Times New Roman"/>
          <w:sz w:val="20"/>
          <w:szCs w:val="20"/>
          <w:lang w:eastAsia="hr-HR"/>
        </w:rPr>
        <w:t>7</w:t>
      </w:r>
      <w:r w:rsidRPr="006375F6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. veljače 2027. godine u </w:t>
      </w:r>
      <w:proofErr w:type="spellStart"/>
      <w:r w:rsidRPr="006375F6">
        <w:rPr>
          <w:rFonts w:ascii="Times New Roman" w:eastAsia="Times New Roman" w:hAnsi="Times New Roman" w:cs="Times New Roman"/>
          <w:sz w:val="20"/>
          <w:szCs w:val="20"/>
          <w:lang w:eastAsia="hr-HR"/>
        </w:rPr>
        <w:t>Antalyji</w:t>
      </w:r>
      <w:proofErr w:type="spellEnd"/>
      <w:r w:rsidRPr="006375F6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, Turska. 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Cilj je mobilnosti unaprijediti digitalne i pedagoške kompetencije nastavnika, osobito u području digitalnog obrazovanja, alata za rad na daljinu, Industrije 4.0/5.0, digitalnih sustava i digitalne </w:t>
      </w:r>
      <w:proofErr w:type="spellStart"/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inkluzije</w:t>
      </w:r>
      <w:proofErr w:type="spellEnd"/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te omogućiti primjenu stečenih znanja u nastavnom radu i prijenos znanja na ostale djelatnike Škole.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Odabir sudionika provest će se putem </w:t>
      </w:r>
      <w:r w:rsidRPr="001C66A8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 xml:space="preserve">transparentnog, pravednog i </w:t>
      </w:r>
      <w:proofErr w:type="spellStart"/>
      <w:r w:rsidRPr="001C66A8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uključivog</w:t>
      </w:r>
      <w:proofErr w:type="spellEnd"/>
      <w:r w:rsidRPr="001C66A8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 xml:space="preserve"> postupka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, u skladu s </w:t>
      </w:r>
      <w:proofErr w:type="spellStart"/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Erasmus</w:t>
      </w:r>
      <w:proofErr w:type="spellEnd"/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+ standardima kvalitete.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Za prijavu na Natječaj potrebno je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u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Tajništvo škole s naznakom „Mobilnost 2026-1-HR01-KA122-VET-000404805 “ dostaviti:</w:t>
      </w:r>
    </w:p>
    <w:p w:rsidR="001C66A8" w:rsidRPr="001C66A8" w:rsidRDefault="001C66A8" w:rsidP="001C66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prijavu na Natječaj (Prilog 1.)</w:t>
      </w:r>
    </w:p>
    <w:p w:rsidR="001C66A8" w:rsidRPr="001C66A8" w:rsidRDefault="001C66A8" w:rsidP="001C66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proofErr w:type="spellStart"/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Europass</w:t>
      </w:r>
      <w:proofErr w:type="spellEnd"/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životopis</w:t>
      </w:r>
    </w:p>
    <w:p w:rsidR="001C66A8" w:rsidRPr="001C66A8" w:rsidRDefault="001C66A8" w:rsidP="001C66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motivacijsko pismo na engleskom jeziku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U motivacijskom pismu kandidat treba obrazložiti:</w:t>
      </w:r>
    </w:p>
    <w:p w:rsidR="001C66A8" w:rsidRPr="001C66A8" w:rsidRDefault="001C66A8" w:rsidP="001C66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motivaciju za sudjelovanje</w:t>
      </w:r>
      <w:r w:rsidR="006375F6">
        <w:rPr>
          <w:rFonts w:ascii="Times New Roman" w:eastAsia="Times New Roman" w:hAnsi="Times New Roman" w:cs="Times New Roman"/>
          <w:sz w:val="20"/>
          <w:szCs w:val="20"/>
          <w:lang w:eastAsia="hr-HR"/>
        </w:rPr>
        <w:t>m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u mobilnosti</w:t>
      </w:r>
    </w:p>
    <w:p w:rsidR="001C66A8" w:rsidRPr="001C66A8" w:rsidRDefault="001C66A8" w:rsidP="001C66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povezanost mobilnosti s vlastitim nastavnim radom</w:t>
      </w:r>
    </w:p>
    <w:p w:rsidR="001C66A8" w:rsidRPr="001C66A8" w:rsidRDefault="001C66A8" w:rsidP="001C66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način na koji će stečena znanja i iskustva primijeniti u radu s učenicima</w:t>
      </w:r>
    </w:p>
    <w:p w:rsidR="001C66A8" w:rsidRPr="001C66A8" w:rsidRDefault="001C66A8" w:rsidP="001C66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način na koji će stečena znanja prenijeti kolegama i pridonijeti ciljevima projekta.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Motivacijsko pismo na engleskom jeziku ujedno će se uzeti u obzir pri procjeni jezične kompetencije kandidata.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U razmatranje će se uzeti samo pravodobno dostavljena i potpuna dokumentacija.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Postupak odabira provodi tročlano Povjerenstvo za odabir </w:t>
      </w:r>
      <w:r w:rsidR="006375F6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kandidata 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koje imenuje ravnatelj </w:t>
      </w:r>
      <w:r w:rsidR="006375F6">
        <w:rPr>
          <w:rFonts w:ascii="Times New Roman" w:eastAsia="Times New Roman" w:hAnsi="Times New Roman" w:cs="Times New Roman"/>
          <w:sz w:val="20"/>
          <w:szCs w:val="20"/>
          <w:lang w:eastAsia="hr-HR"/>
        </w:rPr>
        <w:t>Prve srednje škole Beli Manastir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Član Povjerenstva koji se prijavi na ovaj Natječaj ne sudjeluje u vrednovanju i odabiru kandidata.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Kandidati će se vrednovati prema sljedećim kriterijima: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1. Motivacija za sudjelovanje u mobilnosti  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2. Poznavanje engleskog jezika  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lastRenderedPageBreak/>
        <w:t xml:space="preserve">3. Povezanost nastavnog rada s ciljevima projekta  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4. Mogućnost primjene stečenih znanja u nastavnom radu  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5. Digitalne kompetencije i interes za primjenu novih digitalnih alata  </w:t>
      </w:r>
    </w:p>
    <w:p w:rsidR="001C66A8" w:rsidRPr="001C66A8" w:rsidRDefault="006375F6" w:rsidP="006375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6</w:t>
      </w:r>
      <w:r w:rsidR="001C66A8" w:rsidRPr="001C66A8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. Plan diseminacije i prijenosa znanja  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Uvjeti i kriteriji odabira primjenjuju se jednako na sve kandidate.</w:t>
      </w:r>
      <w:r w:rsidR="006375F6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U slučaju jednakog broja bodova prednost će imati kandidat s većim brojem bodova ostvarenim prema kriteriju </w:t>
      </w:r>
      <w:r w:rsidRPr="001C66A8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povezanosti nastavnog rada s ciljevima projekta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, a zatim prema kriteriju </w:t>
      </w:r>
      <w:r w:rsidRPr="001C66A8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mogućnosti primjene stečenih znanja u nastavnom radu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1C66A8" w:rsidRPr="006375F6" w:rsidRDefault="001C66A8" w:rsidP="001C66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</w:pPr>
      <w:r w:rsidRPr="006375F6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ROK ZA PRIJAVU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Natječaj se objavljuje </w:t>
      </w:r>
      <w:r w:rsidRPr="001C66A8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7. rujna 2026. godine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Rok za dostavu prijava je </w:t>
      </w:r>
      <w:r w:rsidRPr="001C66A8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14. rujna 2026. godine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Prijave se dostavljaju u </w:t>
      </w:r>
      <w:r w:rsidR="00472BB4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T</w:t>
      </w:r>
      <w:r w:rsidRPr="001C66A8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ajništvo Prve srednje škole Beli Manastir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1C66A8" w:rsidRPr="006375F6" w:rsidRDefault="001C66A8" w:rsidP="001C66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</w:pPr>
      <w:r w:rsidRPr="006375F6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OBJAVA REZULTATA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Privremeni rezultati Natječaja bit će objavljeni na službenoj mrežnoj stranici Škole </w:t>
      </w:r>
      <w:r w:rsidRPr="001C66A8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15. rujna, </w:t>
      </w:r>
      <w:r w:rsidRPr="00472BB4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a konačna ljestvica</w:t>
      </w:r>
      <w:r w:rsidRPr="001C66A8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 18. rujna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  <w:r w:rsidR="00472BB4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Objavit će se </w:t>
      </w:r>
      <w:r w:rsidR="006375F6">
        <w:rPr>
          <w:rFonts w:ascii="Times New Roman" w:eastAsia="Times New Roman" w:hAnsi="Times New Roman" w:cs="Times New Roman"/>
          <w:sz w:val="20"/>
          <w:szCs w:val="20"/>
          <w:lang w:eastAsia="hr-HR"/>
        </w:rPr>
        <w:t>lista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kandidata prema ostvarenom broju bodova.</w:t>
      </w:r>
      <w:r w:rsidR="00472BB4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Prvih </w:t>
      </w:r>
      <w:r w:rsidRPr="001C66A8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9 kandidata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na </w:t>
      </w:r>
      <w:r w:rsidR="006375F6">
        <w:rPr>
          <w:rFonts w:ascii="Times New Roman" w:eastAsia="Times New Roman" w:hAnsi="Times New Roman" w:cs="Times New Roman"/>
          <w:sz w:val="20"/>
          <w:szCs w:val="20"/>
          <w:lang w:eastAsia="hr-HR"/>
        </w:rPr>
        <w:t>listi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bit će odabrano za sudjelovanje u </w:t>
      </w:r>
      <w:proofErr w:type="spellStart"/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Erasmus</w:t>
      </w:r>
      <w:proofErr w:type="spellEnd"/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+ mobilnosti.</w:t>
      </w:r>
      <w:r w:rsidR="00472BB4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Ostali kandidati činit će rezervnu listu prema ostvarenom broju bodova.</w:t>
      </w:r>
      <w:r w:rsidR="006375F6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Kandidati imaju pravo podnijeti pisani prigovor na </w:t>
      </w:r>
      <w:r w:rsidR="00472BB4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privremene 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rezultate Natječaja u roku od </w:t>
      </w:r>
      <w:r w:rsidRPr="001C66A8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2 radna dana od dana objave rezultata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  <w:r w:rsidR="00472BB4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Prigovor se dostavlja u </w:t>
      </w:r>
      <w:r w:rsidR="006375F6">
        <w:rPr>
          <w:rFonts w:ascii="Times New Roman" w:eastAsia="Times New Roman" w:hAnsi="Times New Roman" w:cs="Times New Roman"/>
          <w:sz w:val="20"/>
          <w:szCs w:val="20"/>
          <w:lang w:eastAsia="hr-HR"/>
        </w:rPr>
        <w:t>T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ajništvo </w:t>
      </w:r>
      <w:r w:rsidR="006375F6">
        <w:rPr>
          <w:rFonts w:ascii="Times New Roman" w:eastAsia="Times New Roman" w:hAnsi="Times New Roman" w:cs="Times New Roman"/>
          <w:sz w:val="20"/>
          <w:szCs w:val="20"/>
          <w:lang w:eastAsia="hr-HR"/>
        </w:rPr>
        <w:t>Prve srednje š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kole</w:t>
      </w:r>
      <w:r w:rsidR="006375F6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Beli Manastir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  <w:r w:rsidR="00472BB4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Povjerenstvo će razmotriti pravodobno podnesene prigovore i o odluci obavijestiti podnositelja.</w:t>
      </w:r>
      <w:r w:rsidR="00472BB4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Nakon isteka žalbenog roka objavit će se konačna </w:t>
      </w:r>
      <w:r w:rsidR="006375F6">
        <w:rPr>
          <w:rFonts w:ascii="Times New Roman" w:eastAsia="Times New Roman" w:hAnsi="Times New Roman" w:cs="Times New Roman"/>
          <w:sz w:val="20"/>
          <w:szCs w:val="20"/>
          <w:lang w:eastAsia="hr-HR"/>
        </w:rPr>
        <w:t>lista kandidata.</w:t>
      </w:r>
    </w:p>
    <w:p w:rsidR="001C66A8" w:rsidRPr="006375F6" w:rsidRDefault="001C66A8" w:rsidP="001C66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</w:pPr>
      <w:r w:rsidRPr="006375F6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OBVEZE ODABRANIH NASTAVNIKA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Odabrani nastavnici obvezni su:</w:t>
      </w:r>
    </w:p>
    <w:p w:rsidR="001C66A8" w:rsidRPr="001C66A8" w:rsidRDefault="001C66A8" w:rsidP="001C66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aktivno sudjelovati u pripremi i provedbi mobilnosti</w:t>
      </w:r>
    </w:p>
    <w:p w:rsidR="001C66A8" w:rsidRPr="001C66A8" w:rsidRDefault="001C66A8" w:rsidP="001C66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aktivno sudjelovati u svim aktivnostima tijekom mobilnosti</w:t>
      </w:r>
    </w:p>
    <w:p w:rsidR="001C66A8" w:rsidRPr="001C66A8" w:rsidRDefault="001C66A8" w:rsidP="001C66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ostvariti planirane ishode učenja</w:t>
      </w:r>
    </w:p>
    <w:p w:rsidR="001C66A8" w:rsidRPr="001C66A8" w:rsidRDefault="001C66A8" w:rsidP="001C66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primijeniti stečena znanja i vještine u nastavnom radu</w:t>
      </w:r>
    </w:p>
    <w:p w:rsidR="001C66A8" w:rsidRPr="001C66A8" w:rsidRDefault="001C66A8" w:rsidP="001C66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sudjelovati u diseminaciji rezultata mobilnosti među djelatnicima Škole</w:t>
      </w:r>
    </w:p>
    <w:p w:rsidR="001C66A8" w:rsidRPr="001C66A8" w:rsidRDefault="001C66A8" w:rsidP="001C66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sudjelovati u vrednovanju mobilnosti i izvještavanju nakon mobilnosti</w:t>
      </w:r>
    </w:p>
    <w:p w:rsidR="001C66A8" w:rsidRPr="001C66A8" w:rsidRDefault="001C66A8" w:rsidP="001C66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sudjelovati u aktivnostima prijenosa znanja i iskustava na ostale djelatnike Škole</w:t>
      </w:r>
    </w:p>
    <w:p w:rsidR="001C66A8" w:rsidRPr="001C66A8" w:rsidRDefault="001C66A8" w:rsidP="001C66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sudjelovati u pisanju izvještaja nakon provedene mobilnosti. 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Odabrani nastavnici prije mobilnosti sklopit će s</w:t>
      </w:r>
      <w:r w:rsidR="006375F6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Prvom srednjom š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kolom </w:t>
      </w:r>
      <w:r w:rsidR="006375F6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Beli Manastir </w:t>
      </w: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odgovarajuću dokumentaciju kojom će se definirati njihova prava i obveze.</w:t>
      </w: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U slučaju odustajanja od sudjelovanja nakon završetka postupka odabira, odabrani nastavnik može biti zamijenjen kandidatom s rezervne liste.</w:t>
      </w:r>
    </w:p>
    <w:p w:rsidR="00472BB4" w:rsidRDefault="00472BB4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</w:pPr>
    </w:p>
    <w:p w:rsidR="001C66A8" w:rsidRPr="001C66A8" w:rsidRDefault="001C66A8" w:rsidP="001C6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1C66A8">
        <w:rPr>
          <w:rFonts w:ascii="Times New Roman" w:eastAsia="Times New Roman" w:hAnsi="Times New Roman" w:cs="Times New Roman"/>
          <w:sz w:val="20"/>
          <w:szCs w:val="20"/>
          <w:lang w:eastAsia="hr-HR"/>
        </w:rPr>
        <w:t>U Belom Manastiru, 7. rujna 2026. godine</w:t>
      </w:r>
    </w:p>
    <w:p w:rsidR="001C66A8" w:rsidRPr="001C66A8" w:rsidRDefault="001C66A8" w:rsidP="001C66A8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1C66A8" w:rsidRPr="001C6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750D3"/>
    <w:multiLevelType w:val="multilevel"/>
    <w:tmpl w:val="0D46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C2536"/>
    <w:multiLevelType w:val="multilevel"/>
    <w:tmpl w:val="65BC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11098F"/>
    <w:multiLevelType w:val="multilevel"/>
    <w:tmpl w:val="AFA24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6A8"/>
    <w:rsid w:val="001C66A8"/>
    <w:rsid w:val="00472BB4"/>
    <w:rsid w:val="006375F6"/>
    <w:rsid w:val="00A5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9DEB"/>
  <w15:chartTrackingRefBased/>
  <w15:docId w15:val="{C879E7CC-ACD0-454A-B8AD-E71316FD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375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4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 Glavan Grbeš</dc:creator>
  <cp:keywords/>
  <dc:description/>
  <cp:lastModifiedBy>Tajnica</cp:lastModifiedBy>
  <cp:revision>2</cp:revision>
  <dcterms:created xsi:type="dcterms:W3CDTF">2026-09-07T10:22:00Z</dcterms:created>
  <dcterms:modified xsi:type="dcterms:W3CDTF">2026-09-07T10:22:00Z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a8157a22-8d7e-40cd-9c45-ef76480870b3</vt:lpwstr>
  </property>
</Properties>
</file>